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44C" w:rsidRDefault="0071044C" w:rsidP="0071044C">
      <w:r>
        <w:t>Románský sloh (</w:t>
      </w:r>
      <w:proofErr w:type="gramStart"/>
      <w:r>
        <w:t>11.-13</w:t>
      </w:r>
      <w:proofErr w:type="gramEnd"/>
      <w:r>
        <w:t>. stol.)</w:t>
      </w:r>
    </w:p>
    <w:p w:rsidR="0071044C" w:rsidRDefault="0071044C" w:rsidP="0071044C">
      <w:r>
        <w:t>pochází ze Západořímské říše</w:t>
      </w:r>
    </w:p>
    <w:p w:rsidR="0071044C" w:rsidRDefault="0071044C" w:rsidP="0071044C">
      <w:r>
        <w:t>znaky: ignorování perspektivy, stavby z kamenů - tlusté zdi</w:t>
      </w:r>
    </w:p>
    <w:p w:rsidR="0071044C" w:rsidRDefault="0071044C" w:rsidP="0071044C">
      <w:r>
        <w:t>př. Rotunda sv. Jiří</w:t>
      </w:r>
    </w:p>
    <w:p w:rsidR="0071044C" w:rsidRDefault="0071044C" w:rsidP="0071044C">
      <w:r>
        <w:t xml:space="preserve">Gotika (přibližně </w:t>
      </w:r>
      <w:proofErr w:type="gramStart"/>
      <w:r>
        <w:t>13.-16</w:t>
      </w:r>
      <w:proofErr w:type="gramEnd"/>
      <w:r>
        <w:t>. stol.)</w:t>
      </w:r>
    </w:p>
    <w:p w:rsidR="0071044C" w:rsidRDefault="0071044C" w:rsidP="0071044C">
      <w:r>
        <w:t xml:space="preserve">znaky: mohutné stavby (vznik. </w:t>
      </w:r>
      <w:proofErr w:type="gramStart"/>
      <w:r>
        <w:t>mnohé</w:t>
      </w:r>
      <w:proofErr w:type="gramEnd"/>
      <w:r>
        <w:t xml:space="preserve"> katedrály), </w:t>
      </w:r>
      <w:proofErr w:type="spellStart"/>
      <w:r>
        <w:t>vertikalita</w:t>
      </w:r>
      <w:proofErr w:type="spellEnd"/>
      <w:r>
        <w:t>, realistická zachycování utrpení = apoštolové nad portály ... - plynně navazuje na Románský sloh</w:t>
      </w:r>
    </w:p>
    <w:p w:rsidR="0071044C" w:rsidRDefault="0071044C" w:rsidP="0071044C">
      <w:r>
        <w:t xml:space="preserve">př. </w:t>
      </w:r>
      <w:proofErr w:type="spellStart"/>
      <w:r>
        <w:t>Nottre</w:t>
      </w:r>
      <w:proofErr w:type="spellEnd"/>
      <w:r>
        <w:t xml:space="preserve"> Dame</w:t>
      </w:r>
    </w:p>
    <w:p w:rsidR="0071044C" w:rsidRDefault="0071044C" w:rsidP="0071044C">
      <w:r>
        <w:t xml:space="preserve">Renesance (přibližně </w:t>
      </w:r>
      <w:proofErr w:type="gramStart"/>
      <w:r>
        <w:t>14.-17</w:t>
      </w:r>
      <w:proofErr w:type="gramEnd"/>
      <w:r>
        <w:t>. stol.)</w:t>
      </w:r>
    </w:p>
    <w:p w:rsidR="0071044C" w:rsidRDefault="0071044C" w:rsidP="0071044C">
      <w:r>
        <w:t>pochází z Itálie (Florencie)</w:t>
      </w:r>
    </w:p>
    <w:p w:rsidR="0071044C" w:rsidRDefault="0071044C" w:rsidP="0071044C">
      <w:r>
        <w:t>znaky: popírání gotiky (nenavazuje na ni), kladen důraz na člověka (lidský rozum, poznání), vracení k antice, realismus, používání perspektivy</w:t>
      </w:r>
    </w:p>
    <w:p w:rsidR="0071044C" w:rsidRDefault="0071044C" w:rsidP="0071044C">
      <w:r>
        <w:t>př. Dáma s hranostajem</w:t>
      </w:r>
    </w:p>
    <w:p w:rsidR="0071044C" w:rsidRDefault="0071044C" w:rsidP="0071044C">
      <w:r>
        <w:t xml:space="preserve">Baroko (přibližně </w:t>
      </w:r>
      <w:proofErr w:type="gramStart"/>
      <w:r>
        <w:t>16.-18</w:t>
      </w:r>
      <w:proofErr w:type="gramEnd"/>
      <w:r>
        <w:t>. stol.)</w:t>
      </w:r>
    </w:p>
    <w:p w:rsidR="0071044C" w:rsidRDefault="0071044C" w:rsidP="0071044C">
      <w:r>
        <w:t>vznik v Itálii</w:t>
      </w:r>
    </w:p>
    <w:p w:rsidR="0071044C" w:rsidRDefault="0071044C" w:rsidP="0071044C">
      <w:r>
        <w:t>znaky: rozšíření a domyšlení renesance, kopule, předstírání plastiky, asymetrie, elipsy jako ideál, rozevláté šaty</w:t>
      </w:r>
    </w:p>
    <w:p w:rsidR="0071044C" w:rsidRDefault="0071044C" w:rsidP="0071044C">
      <w:r>
        <w:t xml:space="preserve">př. Dvorní dámy (Diego </w:t>
      </w:r>
      <w:proofErr w:type="spellStart"/>
      <w:r>
        <w:t>Velázquez</w:t>
      </w:r>
      <w:proofErr w:type="spellEnd"/>
      <w:r>
        <w:t>)</w:t>
      </w:r>
    </w:p>
    <w:p w:rsidR="0071044C" w:rsidRDefault="0071044C" w:rsidP="0071044C">
      <w:r>
        <w:t>- poslední univerzální a jednotný umělecký styl celé Evropy</w:t>
      </w:r>
    </w:p>
    <w:p w:rsidR="0071044C" w:rsidRDefault="0071044C" w:rsidP="0071044C">
      <w:r>
        <w:t>Rokoko (pozdní Baroko) (18. stol.)</w:t>
      </w:r>
    </w:p>
    <w:p w:rsidR="0071044C" w:rsidRDefault="0071044C" w:rsidP="0071044C">
      <w:r>
        <w:t>znaky: vývoj Baroka, asymetrie, dekorativní styl - kudrlinkové ozdoby a rostlinné motivy, lehké elegantní ornamenty</w:t>
      </w:r>
    </w:p>
    <w:p w:rsidR="0071044C" w:rsidRDefault="0071044C" w:rsidP="0071044C">
      <w:r>
        <w:t>- "usměvavé"</w:t>
      </w:r>
    </w:p>
    <w:p w:rsidR="0071044C" w:rsidRDefault="0071044C" w:rsidP="0071044C">
      <w:r>
        <w:t>Klasicismus (</w:t>
      </w:r>
      <w:proofErr w:type="gramStart"/>
      <w:r>
        <w:t>17.-začátek</w:t>
      </w:r>
      <w:proofErr w:type="gramEnd"/>
      <w:r>
        <w:t xml:space="preserve"> 19. stol.)</w:t>
      </w:r>
    </w:p>
    <w:p w:rsidR="0071044C" w:rsidRDefault="0071044C" w:rsidP="0071044C">
      <w:r>
        <w:t>reakce na Baroko (lidské naděje ale i utrpení) ale i na hravé Rokoko, velmi pravidelné stavby</w:t>
      </w:r>
    </w:p>
    <w:p w:rsidR="0071044C" w:rsidRDefault="0071044C" w:rsidP="0071044C">
      <w:r>
        <w:t>př. kostel La Madeleine (Paříž)</w:t>
      </w:r>
    </w:p>
    <w:p w:rsidR="0071044C" w:rsidRDefault="0071044C" w:rsidP="0071044C">
      <w:r>
        <w:t>Empír (=druhá fáze Klasicismu - důraz na egyptské a antické vzory, Napoleon Bonaparte, ...)</w:t>
      </w:r>
    </w:p>
    <w:p w:rsidR="0071044C" w:rsidRDefault="0071044C" w:rsidP="0071044C">
      <w:r>
        <w:t>Romantismus (18.-</w:t>
      </w:r>
      <w:proofErr w:type="gramStart"/>
      <w:r>
        <w:t>19.stol.</w:t>
      </w:r>
      <w:proofErr w:type="gramEnd"/>
      <w:r>
        <w:t>)</w:t>
      </w:r>
    </w:p>
    <w:p w:rsidR="0071044C" w:rsidRDefault="0071044C" w:rsidP="0071044C">
      <w:r>
        <w:t>znaky: cit, individualita, duše, knihy, lidské pocity v obrazech apod.</w:t>
      </w:r>
    </w:p>
    <w:p w:rsidR="0071044C" w:rsidRDefault="0071044C" w:rsidP="0071044C">
      <w:r>
        <w:t xml:space="preserve">př. </w:t>
      </w:r>
      <w:proofErr w:type="spellStart"/>
      <w:r>
        <w:t>Fonthillské</w:t>
      </w:r>
      <w:proofErr w:type="spellEnd"/>
      <w:r>
        <w:t xml:space="preserve"> </w:t>
      </w:r>
      <w:proofErr w:type="spellStart"/>
      <w:r>
        <w:t>opactví</w:t>
      </w:r>
      <w:proofErr w:type="spellEnd"/>
      <w:r>
        <w:t xml:space="preserve"> (VB)</w:t>
      </w:r>
    </w:p>
    <w:p w:rsidR="0071044C" w:rsidRDefault="0071044C" w:rsidP="0071044C">
      <w:r>
        <w:t>Historismus (19.stol)</w:t>
      </w:r>
    </w:p>
    <w:p w:rsidR="0071044C" w:rsidRDefault="0071044C" w:rsidP="0071044C">
      <w:r>
        <w:t>návrat k minulým slohům - nové pojetí</w:t>
      </w:r>
    </w:p>
    <w:p w:rsidR="0071044C" w:rsidRDefault="0071044C" w:rsidP="0071044C">
      <w:r>
        <w:lastRenderedPageBreak/>
        <w:t>Většinou umělecká hnutí apod. - Realismus, Impresionismus, Naturalismus, Symbolismus</w:t>
      </w:r>
    </w:p>
    <w:p w:rsidR="0071044C" w:rsidRDefault="0071044C" w:rsidP="0071044C">
      <w:r>
        <w:t>Secese (</w:t>
      </w:r>
      <w:proofErr w:type="gramStart"/>
      <w:r>
        <w:t>19.-20</w:t>
      </w:r>
      <w:proofErr w:type="gramEnd"/>
      <w:r>
        <w:t>. stol.)</w:t>
      </w:r>
    </w:p>
    <w:p w:rsidR="0071044C" w:rsidRDefault="0071044C" w:rsidP="0071044C">
      <w:r>
        <w:t xml:space="preserve">ornamentálnost, plošnost, záliba v neobyčejných </w:t>
      </w:r>
      <w:proofErr w:type="spellStart"/>
      <w:proofErr w:type="gramStart"/>
      <w:r>
        <w:t>barvách,estetické</w:t>
      </w:r>
      <w:proofErr w:type="spellEnd"/>
      <w:proofErr w:type="gramEnd"/>
      <w:r>
        <w:t xml:space="preserve"> využití rozličných materiálů</w:t>
      </w:r>
    </w:p>
    <w:p w:rsidR="0071044C" w:rsidRDefault="0071044C" w:rsidP="0071044C">
      <w:r>
        <w:t>př. mohyla Míru</w:t>
      </w:r>
    </w:p>
    <w:p w:rsidR="0071044C" w:rsidRDefault="0071044C" w:rsidP="0071044C">
      <w:r>
        <w:t xml:space="preserve">Moderna (počátek </w:t>
      </w:r>
      <w:proofErr w:type="gramStart"/>
      <w:r>
        <w:t>20.stol.</w:t>
      </w:r>
      <w:proofErr w:type="gramEnd"/>
      <w:r>
        <w:t>)</w:t>
      </w:r>
    </w:p>
    <w:p w:rsidR="0071044C" w:rsidRDefault="0071044C" w:rsidP="0071044C">
      <w:r>
        <w:t>moderní, současný</w:t>
      </w:r>
    </w:p>
    <w:p w:rsidR="0071044C" w:rsidRDefault="0071044C" w:rsidP="0071044C">
      <w:r>
        <w:t>Kubismus (20. stol.)</w:t>
      </w:r>
    </w:p>
    <w:p w:rsidR="0071044C" w:rsidRDefault="0071044C" w:rsidP="0071044C">
      <w:r>
        <w:t xml:space="preserve">zvláštní díla, kubistická perspektiva, základní geometrické barvy (šedá a hnědá), ke konci až úplně abstraktní, </w:t>
      </w:r>
      <w:proofErr w:type="spellStart"/>
      <w:r>
        <w:t>použ</w:t>
      </w:r>
      <w:proofErr w:type="spellEnd"/>
      <w:r>
        <w:t>. barev</w:t>
      </w:r>
    </w:p>
    <w:p w:rsidR="00BE3A9F" w:rsidRDefault="0071044C" w:rsidP="0071044C">
      <w:r>
        <w:t>Purismus, Funkcionalismus a Konstruktivismus</w:t>
      </w:r>
      <w:bookmarkStart w:id="0" w:name="_GoBack"/>
      <w:bookmarkEnd w:id="0"/>
    </w:p>
    <w:sectPr w:rsidR="00BE3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4C"/>
    <w:rsid w:val="0071044C"/>
    <w:rsid w:val="00BE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2E15A-F9A2-455E-82AD-0E9A0014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Tomeš</dc:creator>
  <cp:keywords/>
  <dc:description/>
  <cp:lastModifiedBy>Ivan Tomeš</cp:lastModifiedBy>
  <cp:revision>1</cp:revision>
  <dcterms:created xsi:type="dcterms:W3CDTF">2017-10-10T11:04:00Z</dcterms:created>
  <dcterms:modified xsi:type="dcterms:W3CDTF">2017-10-10T11:08:00Z</dcterms:modified>
</cp:coreProperties>
</file>